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E3" w:rsidRPr="00033FAF" w:rsidRDefault="00033FAF" w:rsidP="00033FAF"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  <w:r w:rsidRPr="00033FAF">
        <w:rPr>
          <w:b/>
          <w:sz w:val="32"/>
        </w:rPr>
        <w:t>Jane Goodall Vocabulary List</w:t>
      </w:r>
    </w:p>
    <w:p w:rsidR="00033FAF" w:rsidRPr="00033FAF" w:rsidRDefault="00033FAF" w:rsidP="00033FAF">
      <w:pPr>
        <w:jc w:val="center"/>
        <w:rPr>
          <w:b/>
          <w:sz w:val="32"/>
        </w:rPr>
      </w:pPr>
      <w:r>
        <w:rPr>
          <w:b/>
          <w:sz w:val="32"/>
        </w:rPr>
        <w:t>Chapter ____</w:t>
      </w:r>
    </w:p>
    <w:p w:rsidR="00033FAF" w:rsidRDefault="00033FAF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891"/>
        <w:gridCol w:w="2448"/>
        <w:gridCol w:w="2448"/>
        <w:gridCol w:w="4558"/>
      </w:tblGrid>
      <w:tr w:rsidR="00033FAF" w:rsidRPr="00033FAF" w:rsidTr="00033FAF">
        <w:trPr>
          <w:trHeight w:hRule="exact" w:val="658"/>
        </w:trPr>
        <w:tc>
          <w:tcPr>
            <w:tcW w:w="891" w:type="dxa"/>
            <w:vAlign w:val="center"/>
          </w:tcPr>
          <w:p w:rsidR="00033FAF" w:rsidRPr="00033FAF" w:rsidRDefault="00033FAF" w:rsidP="00033FAF">
            <w:pPr>
              <w:jc w:val="center"/>
              <w:rPr>
                <w:b/>
              </w:rPr>
            </w:pPr>
          </w:p>
        </w:tc>
        <w:tc>
          <w:tcPr>
            <w:tcW w:w="2448" w:type="dxa"/>
            <w:vAlign w:val="center"/>
          </w:tcPr>
          <w:p w:rsidR="00033FAF" w:rsidRPr="00033FAF" w:rsidRDefault="00033FAF" w:rsidP="00033FAF">
            <w:pPr>
              <w:jc w:val="center"/>
              <w:rPr>
                <w:b/>
              </w:rPr>
            </w:pPr>
            <w:r w:rsidRPr="00033FAF">
              <w:rPr>
                <w:b/>
              </w:rPr>
              <w:t>Word</w:t>
            </w:r>
          </w:p>
        </w:tc>
        <w:tc>
          <w:tcPr>
            <w:tcW w:w="2448" w:type="dxa"/>
            <w:vAlign w:val="center"/>
          </w:tcPr>
          <w:p w:rsidR="00033FAF" w:rsidRPr="00033FAF" w:rsidRDefault="00033FAF" w:rsidP="00033FAF">
            <w:pPr>
              <w:jc w:val="center"/>
              <w:rPr>
                <w:b/>
              </w:rPr>
            </w:pPr>
            <w:r>
              <w:rPr>
                <w:b/>
              </w:rPr>
              <w:t>Translate in your language.</w:t>
            </w:r>
          </w:p>
        </w:tc>
        <w:tc>
          <w:tcPr>
            <w:tcW w:w="4558" w:type="dxa"/>
            <w:vAlign w:val="center"/>
          </w:tcPr>
          <w:p w:rsidR="00033FAF" w:rsidRPr="00033FAF" w:rsidRDefault="00033FAF" w:rsidP="00033FAF">
            <w:pPr>
              <w:jc w:val="center"/>
              <w:rPr>
                <w:b/>
              </w:rPr>
            </w:pPr>
            <w:r w:rsidRPr="00033FAF">
              <w:rPr>
                <w:b/>
              </w:rPr>
              <w:t>Write a sentence with this word.</w:t>
            </w:r>
          </w:p>
        </w:tc>
      </w:tr>
      <w:tr w:rsidR="00033FAF" w:rsidTr="00033FAF">
        <w:trPr>
          <w:trHeight w:hRule="exact" w:val="1152"/>
        </w:trPr>
        <w:tc>
          <w:tcPr>
            <w:tcW w:w="891" w:type="dxa"/>
            <w:vAlign w:val="center"/>
          </w:tcPr>
          <w:p w:rsidR="00033FAF" w:rsidRPr="00033FAF" w:rsidRDefault="00033FAF" w:rsidP="00033FAF">
            <w:pPr>
              <w:jc w:val="center"/>
              <w:rPr>
                <w:b/>
              </w:rPr>
            </w:pPr>
            <w:r w:rsidRPr="00033FAF">
              <w:rPr>
                <w:b/>
              </w:rPr>
              <w:t>1</w:t>
            </w:r>
          </w:p>
        </w:tc>
        <w:tc>
          <w:tcPr>
            <w:tcW w:w="2448" w:type="dxa"/>
          </w:tcPr>
          <w:p w:rsidR="00033FAF" w:rsidRDefault="00033FAF"/>
        </w:tc>
        <w:tc>
          <w:tcPr>
            <w:tcW w:w="2448" w:type="dxa"/>
          </w:tcPr>
          <w:p w:rsidR="00033FAF" w:rsidRDefault="00033FAF"/>
        </w:tc>
        <w:tc>
          <w:tcPr>
            <w:tcW w:w="4558" w:type="dxa"/>
          </w:tcPr>
          <w:p w:rsidR="00033FAF" w:rsidRDefault="00033FAF"/>
        </w:tc>
      </w:tr>
      <w:tr w:rsidR="00033FAF" w:rsidTr="00033FAF">
        <w:trPr>
          <w:trHeight w:hRule="exact" w:val="1152"/>
        </w:trPr>
        <w:tc>
          <w:tcPr>
            <w:tcW w:w="891" w:type="dxa"/>
            <w:vAlign w:val="center"/>
          </w:tcPr>
          <w:p w:rsidR="00033FAF" w:rsidRPr="00033FAF" w:rsidRDefault="00033FAF" w:rsidP="00033FAF">
            <w:pPr>
              <w:jc w:val="center"/>
              <w:rPr>
                <w:b/>
              </w:rPr>
            </w:pPr>
            <w:r w:rsidRPr="00033FAF">
              <w:rPr>
                <w:b/>
              </w:rPr>
              <w:t>2</w:t>
            </w:r>
          </w:p>
        </w:tc>
        <w:tc>
          <w:tcPr>
            <w:tcW w:w="2448" w:type="dxa"/>
          </w:tcPr>
          <w:p w:rsidR="00033FAF" w:rsidRDefault="00033FAF"/>
        </w:tc>
        <w:tc>
          <w:tcPr>
            <w:tcW w:w="2448" w:type="dxa"/>
          </w:tcPr>
          <w:p w:rsidR="00033FAF" w:rsidRDefault="00033FAF"/>
        </w:tc>
        <w:tc>
          <w:tcPr>
            <w:tcW w:w="4558" w:type="dxa"/>
          </w:tcPr>
          <w:p w:rsidR="00033FAF" w:rsidRDefault="00033FAF"/>
        </w:tc>
      </w:tr>
      <w:tr w:rsidR="00033FAF" w:rsidTr="00033FAF">
        <w:trPr>
          <w:trHeight w:hRule="exact" w:val="1152"/>
        </w:trPr>
        <w:tc>
          <w:tcPr>
            <w:tcW w:w="891" w:type="dxa"/>
            <w:vAlign w:val="center"/>
          </w:tcPr>
          <w:p w:rsidR="00033FAF" w:rsidRPr="00033FAF" w:rsidRDefault="00033FAF" w:rsidP="00033FAF">
            <w:pPr>
              <w:jc w:val="center"/>
              <w:rPr>
                <w:b/>
              </w:rPr>
            </w:pPr>
            <w:r w:rsidRPr="00033FAF">
              <w:rPr>
                <w:b/>
              </w:rPr>
              <w:t>3</w:t>
            </w:r>
          </w:p>
        </w:tc>
        <w:tc>
          <w:tcPr>
            <w:tcW w:w="2448" w:type="dxa"/>
          </w:tcPr>
          <w:p w:rsidR="00033FAF" w:rsidRDefault="00033FAF"/>
        </w:tc>
        <w:tc>
          <w:tcPr>
            <w:tcW w:w="2448" w:type="dxa"/>
          </w:tcPr>
          <w:p w:rsidR="00033FAF" w:rsidRDefault="00033FAF"/>
        </w:tc>
        <w:tc>
          <w:tcPr>
            <w:tcW w:w="4558" w:type="dxa"/>
          </w:tcPr>
          <w:p w:rsidR="00033FAF" w:rsidRDefault="00033FAF"/>
        </w:tc>
      </w:tr>
      <w:tr w:rsidR="00033FAF" w:rsidTr="00033FAF">
        <w:trPr>
          <w:trHeight w:hRule="exact" w:val="1152"/>
        </w:trPr>
        <w:tc>
          <w:tcPr>
            <w:tcW w:w="891" w:type="dxa"/>
            <w:vAlign w:val="center"/>
          </w:tcPr>
          <w:p w:rsidR="00033FAF" w:rsidRPr="00033FAF" w:rsidRDefault="00033FAF" w:rsidP="00033FAF">
            <w:pPr>
              <w:jc w:val="center"/>
              <w:rPr>
                <w:b/>
              </w:rPr>
            </w:pPr>
            <w:r w:rsidRPr="00033FAF">
              <w:rPr>
                <w:b/>
              </w:rPr>
              <w:t>4</w:t>
            </w:r>
          </w:p>
        </w:tc>
        <w:tc>
          <w:tcPr>
            <w:tcW w:w="2448" w:type="dxa"/>
          </w:tcPr>
          <w:p w:rsidR="00033FAF" w:rsidRDefault="00033FAF"/>
        </w:tc>
        <w:tc>
          <w:tcPr>
            <w:tcW w:w="2448" w:type="dxa"/>
          </w:tcPr>
          <w:p w:rsidR="00033FAF" w:rsidRDefault="00033FAF"/>
        </w:tc>
        <w:tc>
          <w:tcPr>
            <w:tcW w:w="4558" w:type="dxa"/>
          </w:tcPr>
          <w:p w:rsidR="00033FAF" w:rsidRDefault="00033FAF"/>
        </w:tc>
      </w:tr>
      <w:tr w:rsidR="00033FAF" w:rsidTr="00033FAF">
        <w:trPr>
          <w:trHeight w:hRule="exact" w:val="1152"/>
        </w:trPr>
        <w:tc>
          <w:tcPr>
            <w:tcW w:w="891" w:type="dxa"/>
            <w:vAlign w:val="center"/>
          </w:tcPr>
          <w:p w:rsidR="00033FAF" w:rsidRPr="00033FAF" w:rsidRDefault="00033FAF" w:rsidP="00033FAF">
            <w:pPr>
              <w:jc w:val="center"/>
              <w:rPr>
                <w:b/>
              </w:rPr>
            </w:pPr>
            <w:r w:rsidRPr="00033FAF">
              <w:rPr>
                <w:b/>
              </w:rPr>
              <w:t>5</w:t>
            </w:r>
          </w:p>
        </w:tc>
        <w:tc>
          <w:tcPr>
            <w:tcW w:w="2448" w:type="dxa"/>
          </w:tcPr>
          <w:p w:rsidR="00033FAF" w:rsidRDefault="00033FAF"/>
        </w:tc>
        <w:tc>
          <w:tcPr>
            <w:tcW w:w="2448" w:type="dxa"/>
          </w:tcPr>
          <w:p w:rsidR="00033FAF" w:rsidRDefault="00033FAF"/>
        </w:tc>
        <w:tc>
          <w:tcPr>
            <w:tcW w:w="4558" w:type="dxa"/>
          </w:tcPr>
          <w:p w:rsidR="00033FAF" w:rsidRDefault="00033FAF"/>
        </w:tc>
      </w:tr>
      <w:tr w:rsidR="00033FAF" w:rsidTr="00033FAF">
        <w:trPr>
          <w:trHeight w:hRule="exact" w:val="1152"/>
        </w:trPr>
        <w:tc>
          <w:tcPr>
            <w:tcW w:w="891" w:type="dxa"/>
            <w:vAlign w:val="center"/>
          </w:tcPr>
          <w:p w:rsidR="00033FAF" w:rsidRPr="00033FAF" w:rsidRDefault="00033FAF" w:rsidP="00033FAF">
            <w:pPr>
              <w:jc w:val="center"/>
              <w:rPr>
                <w:b/>
              </w:rPr>
            </w:pPr>
            <w:r w:rsidRPr="00033FAF">
              <w:rPr>
                <w:b/>
              </w:rPr>
              <w:t>6</w:t>
            </w:r>
          </w:p>
        </w:tc>
        <w:tc>
          <w:tcPr>
            <w:tcW w:w="2448" w:type="dxa"/>
          </w:tcPr>
          <w:p w:rsidR="00033FAF" w:rsidRDefault="00033FAF"/>
        </w:tc>
        <w:tc>
          <w:tcPr>
            <w:tcW w:w="2448" w:type="dxa"/>
          </w:tcPr>
          <w:p w:rsidR="00033FAF" w:rsidRDefault="00033FAF"/>
        </w:tc>
        <w:tc>
          <w:tcPr>
            <w:tcW w:w="4558" w:type="dxa"/>
          </w:tcPr>
          <w:p w:rsidR="00033FAF" w:rsidRDefault="00033FAF"/>
        </w:tc>
      </w:tr>
      <w:tr w:rsidR="00033FAF" w:rsidTr="00033FAF">
        <w:trPr>
          <w:trHeight w:hRule="exact" w:val="1152"/>
        </w:trPr>
        <w:tc>
          <w:tcPr>
            <w:tcW w:w="891" w:type="dxa"/>
            <w:vAlign w:val="center"/>
          </w:tcPr>
          <w:p w:rsidR="00033FAF" w:rsidRPr="00033FAF" w:rsidRDefault="00033FAF" w:rsidP="00033FAF">
            <w:pPr>
              <w:jc w:val="center"/>
              <w:rPr>
                <w:b/>
              </w:rPr>
            </w:pPr>
            <w:r w:rsidRPr="00033FAF">
              <w:rPr>
                <w:b/>
              </w:rPr>
              <w:t>7</w:t>
            </w:r>
          </w:p>
        </w:tc>
        <w:tc>
          <w:tcPr>
            <w:tcW w:w="2448" w:type="dxa"/>
          </w:tcPr>
          <w:p w:rsidR="00033FAF" w:rsidRDefault="00033FAF"/>
        </w:tc>
        <w:tc>
          <w:tcPr>
            <w:tcW w:w="2448" w:type="dxa"/>
          </w:tcPr>
          <w:p w:rsidR="00033FAF" w:rsidRDefault="00033FAF"/>
        </w:tc>
        <w:tc>
          <w:tcPr>
            <w:tcW w:w="4558" w:type="dxa"/>
          </w:tcPr>
          <w:p w:rsidR="00033FAF" w:rsidRDefault="00033FAF"/>
        </w:tc>
      </w:tr>
      <w:tr w:rsidR="00033FAF" w:rsidTr="00033FAF">
        <w:trPr>
          <w:trHeight w:hRule="exact" w:val="1152"/>
        </w:trPr>
        <w:tc>
          <w:tcPr>
            <w:tcW w:w="891" w:type="dxa"/>
            <w:vAlign w:val="center"/>
          </w:tcPr>
          <w:p w:rsidR="00033FAF" w:rsidRPr="00033FAF" w:rsidRDefault="00033FAF" w:rsidP="00033FAF">
            <w:pPr>
              <w:jc w:val="center"/>
              <w:rPr>
                <w:b/>
              </w:rPr>
            </w:pPr>
            <w:r w:rsidRPr="00033FAF">
              <w:rPr>
                <w:b/>
              </w:rPr>
              <w:t>8</w:t>
            </w:r>
          </w:p>
        </w:tc>
        <w:tc>
          <w:tcPr>
            <w:tcW w:w="2448" w:type="dxa"/>
          </w:tcPr>
          <w:p w:rsidR="00033FAF" w:rsidRDefault="00033FAF"/>
        </w:tc>
        <w:tc>
          <w:tcPr>
            <w:tcW w:w="2448" w:type="dxa"/>
          </w:tcPr>
          <w:p w:rsidR="00033FAF" w:rsidRDefault="00033FAF"/>
        </w:tc>
        <w:tc>
          <w:tcPr>
            <w:tcW w:w="4558" w:type="dxa"/>
          </w:tcPr>
          <w:p w:rsidR="00033FAF" w:rsidRDefault="00033FAF"/>
        </w:tc>
      </w:tr>
      <w:tr w:rsidR="00033FAF" w:rsidTr="00033FAF">
        <w:trPr>
          <w:trHeight w:hRule="exact" w:val="1152"/>
        </w:trPr>
        <w:tc>
          <w:tcPr>
            <w:tcW w:w="891" w:type="dxa"/>
            <w:vAlign w:val="center"/>
          </w:tcPr>
          <w:p w:rsidR="00033FAF" w:rsidRPr="00033FAF" w:rsidRDefault="00033FAF" w:rsidP="00033FAF">
            <w:pPr>
              <w:jc w:val="center"/>
              <w:rPr>
                <w:b/>
              </w:rPr>
            </w:pPr>
            <w:r w:rsidRPr="00033FAF">
              <w:rPr>
                <w:b/>
              </w:rPr>
              <w:t>9</w:t>
            </w:r>
          </w:p>
        </w:tc>
        <w:tc>
          <w:tcPr>
            <w:tcW w:w="2448" w:type="dxa"/>
          </w:tcPr>
          <w:p w:rsidR="00033FAF" w:rsidRDefault="00033FAF"/>
        </w:tc>
        <w:tc>
          <w:tcPr>
            <w:tcW w:w="2448" w:type="dxa"/>
          </w:tcPr>
          <w:p w:rsidR="00033FAF" w:rsidRDefault="00033FAF"/>
        </w:tc>
        <w:tc>
          <w:tcPr>
            <w:tcW w:w="4558" w:type="dxa"/>
          </w:tcPr>
          <w:p w:rsidR="00033FAF" w:rsidRDefault="00033FAF"/>
        </w:tc>
      </w:tr>
      <w:tr w:rsidR="00033FAF" w:rsidTr="00033FAF">
        <w:trPr>
          <w:trHeight w:hRule="exact" w:val="1152"/>
        </w:trPr>
        <w:tc>
          <w:tcPr>
            <w:tcW w:w="891" w:type="dxa"/>
            <w:vAlign w:val="center"/>
          </w:tcPr>
          <w:p w:rsidR="00033FAF" w:rsidRPr="00033FAF" w:rsidRDefault="00033FAF" w:rsidP="00033FAF">
            <w:pPr>
              <w:jc w:val="center"/>
              <w:rPr>
                <w:b/>
              </w:rPr>
            </w:pPr>
            <w:r w:rsidRPr="00033FAF">
              <w:rPr>
                <w:b/>
              </w:rPr>
              <w:t>10</w:t>
            </w:r>
          </w:p>
        </w:tc>
        <w:tc>
          <w:tcPr>
            <w:tcW w:w="2448" w:type="dxa"/>
          </w:tcPr>
          <w:p w:rsidR="00033FAF" w:rsidRDefault="00033FAF"/>
        </w:tc>
        <w:tc>
          <w:tcPr>
            <w:tcW w:w="2448" w:type="dxa"/>
          </w:tcPr>
          <w:p w:rsidR="00033FAF" w:rsidRDefault="00033FAF"/>
        </w:tc>
        <w:tc>
          <w:tcPr>
            <w:tcW w:w="4558" w:type="dxa"/>
          </w:tcPr>
          <w:p w:rsidR="00033FAF" w:rsidRDefault="00033FAF"/>
        </w:tc>
      </w:tr>
    </w:tbl>
    <w:p w:rsidR="00033FAF" w:rsidRDefault="00033FAF"/>
    <w:sectPr w:rsidR="00033FAF" w:rsidSect="00033FA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AF"/>
    <w:rsid w:val="00033FAF"/>
    <w:rsid w:val="005719D2"/>
    <w:rsid w:val="00A26572"/>
    <w:rsid w:val="00DC7EEC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DACE2D-8C9C-4926-A3DB-EFAB2480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D2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F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Stusser-McNeil, Laura</dc:creator>
  <cp:keywords/>
  <dc:description/>
  <cp:lastModifiedBy>michele</cp:lastModifiedBy>
  <cp:revision>2</cp:revision>
  <dcterms:created xsi:type="dcterms:W3CDTF">2017-03-13T15:53:00Z</dcterms:created>
  <dcterms:modified xsi:type="dcterms:W3CDTF">2017-03-13T15:53:00Z</dcterms:modified>
</cp:coreProperties>
</file>